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5" w:rsidRDefault="00022435" w:rsidP="00022435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/>
        </w:rPr>
      </w:pP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প্রশিক্ষণ ক্যালেন্ডার</w:t>
      </w:r>
    </w:p>
    <w:p w:rsidR="00022435" w:rsidRDefault="00022435" w:rsidP="00022435">
      <w:pPr>
        <w:autoSpaceDE w:val="0"/>
        <w:autoSpaceDN w:val="0"/>
        <w:adjustRightInd w:val="0"/>
        <w:rPr>
          <w:u w:val="single"/>
          <w:lang/>
        </w:rPr>
      </w:pPr>
    </w:p>
    <w:tbl>
      <w:tblPr>
        <w:tblW w:w="10606" w:type="dxa"/>
        <w:tblInd w:w="40" w:type="dxa"/>
        <w:tblLayout w:type="fixed"/>
        <w:tblCellMar>
          <w:left w:w="26" w:type="dxa"/>
          <w:right w:w="26" w:type="dxa"/>
        </w:tblCellMar>
        <w:tblLook w:val="0000"/>
      </w:tblPr>
      <w:tblGrid>
        <w:gridCol w:w="660"/>
        <w:gridCol w:w="6464"/>
        <w:gridCol w:w="1799"/>
        <w:gridCol w:w="1683"/>
      </w:tblGrid>
      <w:tr w:rsidR="00022435" w:rsidTr="00C7012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olor w:val="303F50"/>
                <w:cs/>
                <w:lang w:bidi="bn-BD"/>
              </w:rPr>
              <w:t>১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দীর্ঘ মেয়ার্দী টেকনিক্যাল ট্রেনিং প্রোগ্রাম (১৪ সপ্তাহ)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সময়কাল(সপ্তাহ) 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olor w:val="303F50"/>
                <w:sz w:val="26"/>
                <w:szCs w:val="26"/>
                <w:cs/>
                <w:lang w:bidi="bn-BD"/>
              </w:rPr>
              <w:t>আসন সংখ্যা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১.১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মেশিন সপ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১.২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মেকানিক্যাল ড্রাফটিং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১.৩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ইলেকট্রিক্যাল মেইনটেন্যান্স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১.৪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ওয়েল্ডিং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১.৫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প্যাটার্ণ মেকিং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১.৬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ফাউন্ড্রি প্র্যাকটিস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১.৭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অটোমোবাইল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১.৮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অটো - ইলেকট্রিসিটি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১.৯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হিট-ট্রিটমেন্ট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১.১০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ইলেকট্রোপে</w:t>
            </w:r>
            <w:r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cs/>
                <w:lang w:bidi="bn-BD"/>
              </w:rPr>
              <w:t>টিং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১.১১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মেশিন মেইনটেন্যান্স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মধ্য মেয়াদী টেকনিক্যাল ট্রেনিং প্রোগ্রাম (৪-৬ সপ্তাহ)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২.১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সিএনসি লেদ অপারেশন এন্ড প্র্যাকটিস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২.২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সিএনসি মিলিং মেশিন অপারেশন এন্ড প্র্যাকটিস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২.৩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সিএনসি মেশিনিং সেন্টার অপারেশন এন্ড প্র্যাকটিস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২.৪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 ডাই সিং ইডিএম এন্ড ওয়্যার কাট ইডিএম অপারেশন এন্ড প্র্যাকটিস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২.৫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অটোক্যাড (২ডি এন্ড ৩ডি)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স্বল্প মেয়াদী টেকনিক্যাল ট্রেনিং প্রোগ্রাম (১-২ সপ্তাহ)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৩.১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বয়লার অপারেশন ও রক্ষণাবেক্ষণ।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022435" w:rsidTr="00C701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0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৩.২</w:t>
            </w:r>
          </w:p>
        </w:tc>
        <w:tc>
          <w:tcPr>
            <w:tcW w:w="646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প্রোগ্রাম্যাবল লজিক কন্ট্রোলার (পিএলসি)</w:t>
            </w:r>
          </w:p>
        </w:tc>
        <w:tc>
          <w:tcPr>
            <w:tcW w:w="1799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683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</w:tcPr>
          <w:p w:rsidR="00022435" w:rsidRDefault="00022435" w:rsidP="00C70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</w:tr>
    </w:tbl>
    <w:p w:rsidR="00022435" w:rsidRDefault="00022435" w:rsidP="00022435">
      <w:pPr>
        <w:autoSpaceDE w:val="0"/>
        <w:autoSpaceDN w:val="0"/>
        <w:adjustRightInd w:val="0"/>
        <w:spacing w:before="177" w:after="177" w:line="309" w:lineRule="atLeast"/>
        <w:rPr>
          <w:color w:val="303F50"/>
          <w:sz w:val="32"/>
          <w:szCs w:val="32"/>
          <w:highlight w:val="white"/>
          <w:lang/>
        </w:rPr>
      </w:pPr>
    </w:p>
    <w:p w:rsidR="00022435" w:rsidRDefault="00022435" w:rsidP="00022435">
      <w:pPr>
        <w:autoSpaceDE w:val="0"/>
        <w:autoSpaceDN w:val="0"/>
        <w:adjustRightInd w:val="0"/>
        <w:spacing w:before="177" w:after="177" w:line="309" w:lineRule="atLeast"/>
        <w:rPr>
          <w:color w:val="303F50"/>
          <w:sz w:val="32"/>
          <w:szCs w:val="32"/>
          <w:highlight w:val="white"/>
          <w:lang/>
        </w:rPr>
      </w:pPr>
    </w:p>
    <w:p w:rsidR="005666D3" w:rsidRDefault="005666D3"/>
    <w:sectPr w:rsidR="005666D3" w:rsidSect="0056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435"/>
    <w:rsid w:val="00022435"/>
    <w:rsid w:val="000447BF"/>
    <w:rsid w:val="00240A01"/>
    <w:rsid w:val="005666D3"/>
    <w:rsid w:val="007E44CB"/>
    <w:rsid w:val="00E5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LAB4PC3</dc:creator>
  <cp:lastModifiedBy>LAB4PC3</cp:lastModifiedBy>
  <cp:revision>1</cp:revision>
  <dcterms:created xsi:type="dcterms:W3CDTF">2014-09-25T10:15:00Z</dcterms:created>
  <dcterms:modified xsi:type="dcterms:W3CDTF">2014-09-25T10:15:00Z</dcterms:modified>
</cp:coreProperties>
</file>